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7E2E" w:rsidRDefault="005D3F73" w:rsidP="005D3F73">
      <w:pPr>
        <w:jc w:val="center"/>
        <w:rPr>
          <w:b/>
          <w:color w:val="FF0000"/>
          <w:sz w:val="32"/>
          <w:szCs w:val="32"/>
        </w:rPr>
      </w:pPr>
      <w:r w:rsidRPr="005D3F73">
        <w:rPr>
          <w:b/>
          <w:color w:val="FF0000"/>
          <w:sz w:val="32"/>
          <w:szCs w:val="32"/>
        </w:rPr>
        <w:t>LẾ KHAI GIẢNG NĂM HỌC MỚI 2023-2024</w:t>
      </w:r>
    </w:p>
    <w:p w:rsidR="005D3F73" w:rsidRDefault="005D3F73" w:rsidP="005D3F73">
      <w:pPr>
        <w:jc w:val="center"/>
        <w:rPr>
          <w:b/>
          <w:color w:val="FF0000"/>
          <w:sz w:val="32"/>
          <w:szCs w:val="32"/>
        </w:rPr>
      </w:pPr>
    </w:p>
    <w:p w:rsidR="005D3F73" w:rsidRDefault="005D3F73" w:rsidP="005D3F73">
      <w:pPr>
        <w:jc w:val="both"/>
        <w:rPr>
          <w:color w:val="000000" w:themeColor="text1"/>
          <w:sz w:val="28"/>
          <w:szCs w:val="28"/>
        </w:rPr>
      </w:pPr>
      <w:r>
        <w:rPr>
          <w:b/>
          <w:color w:val="FF0000"/>
          <w:sz w:val="32"/>
          <w:szCs w:val="32"/>
        </w:rPr>
        <w:t xml:space="preserve"> </w:t>
      </w:r>
      <w:r>
        <w:rPr>
          <w:b/>
          <w:color w:val="FF0000"/>
          <w:sz w:val="32"/>
          <w:szCs w:val="32"/>
        </w:rPr>
        <w:tab/>
      </w:r>
      <w:r w:rsidRPr="005D3F73">
        <w:rPr>
          <w:color w:val="000000" w:themeColor="text1"/>
          <w:sz w:val="28"/>
          <w:szCs w:val="28"/>
        </w:rPr>
        <w:t>Sáng ngày 5 tháng 9 năm 2023, Trường THCS Nguyễn Trãi A đã long trọng tổ chức lễ khai giảng năm học mới 2023-2024.</w:t>
      </w:r>
    </w:p>
    <w:p w:rsidR="005D3F73" w:rsidRDefault="005D3F73" w:rsidP="005D3F73">
      <w:pPr>
        <w:jc w:val="both"/>
        <w:rPr>
          <w:color w:val="000000" w:themeColor="text1"/>
          <w:sz w:val="28"/>
          <w:szCs w:val="28"/>
        </w:rPr>
      </w:pPr>
    </w:p>
    <w:p w:rsidR="005D3F73" w:rsidRDefault="005D3F73" w:rsidP="005D3F73">
      <w:pPr>
        <w:jc w:val="both"/>
        <w:rPr>
          <w:color w:val="FF0000"/>
          <w:sz w:val="28"/>
          <w:szCs w:val="28"/>
        </w:rPr>
      </w:pPr>
      <w:r w:rsidRPr="005D3F73">
        <w:rPr>
          <w:noProof/>
          <w:color w:val="FF0000"/>
          <w:sz w:val="28"/>
          <w:szCs w:val="28"/>
        </w:rPr>
        <w:drawing>
          <wp:inline distT="0" distB="0" distL="0" distR="0" wp14:anchorId="794579B0" wp14:editId="188CC2E5">
            <wp:extent cx="5762625" cy="34099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3408823"/>
                    </a:xfrm>
                    <a:prstGeom prst="rect">
                      <a:avLst/>
                    </a:prstGeom>
                  </pic:spPr>
                </pic:pic>
              </a:graphicData>
            </a:graphic>
          </wp:inline>
        </w:drawing>
      </w:r>
    </w:p>
    <w:p w:rsidR="007832F1" w:rsidRPr="007832F1" w:rsidRDefault="007832F1" w:rsidP="007832F1">
      <w:pPr>
        <w:ind w:firstLine="720"/>
        <w:jc w:val="both"/>
        <w:rPr>
          <w:color w:val="000000" w:themeColor="text1"/>
          <w:sz w:val="28"/>
          <w:szCs w:val="28"/>
        </w:rPr>
      </w:pPr>
      <w:r>
        <w:rPr>
          <w:color w:val="FF0000"/>
          <w:sz w:val="28"/>
          <w:szCs w:val="28"/>
        </w:rPr>
        <w:t xml:space="preserve"> </w:t>
      </w:r>
      <w:r w:rsidRPr="007832F1">
        <w:rPr>
          <w:color w:val="000000" w:themeColor="text1"/>
          <w:sz w:val="28"/>
          <w:szCs w:val="28"/>
        </w:rPr>
        <w:t>Thầy giáo Trần Bá Thành –Phó bí thư chi bộ- Phó hiệu trưởng nhà trường lên đọc thư của Chủ tịch nước gửi CB,G,NV và các em HS nhân ngày khai trường</w:t>
      </w:r>
    </w:p>
    <w:p w:rsidR="007832F1" w:rsidRDefault="007832F1" w:rsidP="007832F1">
      <w:pPr>
        <w:ind w:firstLine="720"/>
        <w:jc w:val="both"/>
        <w:rPr>
          <w:color w:val="FF0000"/>
          <w:sz w:val="28"/>
          <w:szCs w:val="28"/>
        </w:rPr>
      </w:pPr>
    </w:p>
    <w:p w:rsidR="007832F1" w:rsidRDefault="007832F1" w:rsidP="007832F1">
      <w:pPr>
        <w:jc w:val="both"/>
        <w:rPr>
          <w:color w:val="FF0000"/>
          <w:sz w:val="28"/>
          <w:szCs w:val="28"/>
        </w:rPr>
      </w:pPr>
      <w:r w:rsidRPr="007832F1">
        <w:rPr>
          <w:color w:val="FF0000"/>
          <w:sz w:val="28"/>
          <w:szCs w:val="28"/>
        </w:rPr>
        <w:drawing>
          <wp:inline distT="0" distB="0" distL="0" distR="0" wp14:anchorId="09E05EA8" wp14:editId="11B84AB7">
            <wp:extent cx="5762625" cy="381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808741"/>
                    </a:xfrm>
                    <a:prstGeom prst="rect">
                      <a:avLst/>
                    </a:prstGeom>
                  </pic:spPr>
                </pic:pic>
              </a:graphicData>
            </a:graphic>
          </wp:inline>
        </w:drawing>
      </w:r>
    </w:p>
    <w:p w:rsidR="005D3F73" w:rsidRDefault="007832F1" w:rsidP="005D3F73">
      <w:pPr>
        <w:ind w:firstLine="720"/>
        <w:jc w:val="both"/>
        <w:rPr>
          <w:color w:val="000000" w:themeColor="text1"/>
          <w:sz w:val="28"/>
          <w:szCs w:val="28"/>
        </w:rPr>
      </w:pPr>
      <w:r>
        <w:rPr>
          <w:color w:val="000000" w:themeColor="text1"/>
          <w:sz w:val="28"/>
          <w:szCs w:val="28"/>
        </w:rPr>
        <w:lastRenderedPageBreak/>
        <w:t>Cô giáo Phạm Thị Ngọc Thúy- Bí thư chi bộ- Hiệu trưởng nhà trường lên phát biểu và đánh trống khai trường.</w:t>
      </w:r>
    </w:p>
    <w:p w:rsidR="007832F1" w:rsidRDefault="007832F1" w:rsidP="007832F1">
      <w:pPr>
        <w:jc w:val="both"/>
        <w:rPr>
          <w:color w:val="000000" w:themeColor="text1"/>
          <w:sz w:val="28"/>
          <w:szCs w:val="28"/>
        </w:rPr>
      </w:pPr>
      <w:r w:rsidRPr="007832F1">
        <w:rPr>
          <w:color w:val="000000" w:themeColor="text1"/>
          <w:sz w:val="28"/>
          <w:szCs w:val="28"/>
        </w:rPr>
        <w:drawing>
          <wp:inline distT="0" distB="0" distL="0" distR="0" wp14:anchorId="57D04AA8" wp14:editId="77FD61A2">
            <wp:extent cx="5760720" cy="38343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3834325"/>
                    </a:xfrm>
                    <a:prstGeom prst="rect">
                      <a:avLst/>
                    </a:prstGeom>
                  </pic:spPr>
                </pic:pic>
              </a:graphicData>
            </a:graphic>
          </wp:inline>
        </w:drawing>
      </w:r>
    </w:p>
    <w:p w:rsidR="005D3F73" w:rsidRDefault="005D3F73" w:rsidP="005D3F73">
      <w:pPr>
        <w:ind w:firstLine="720"/>
        <w:jc w:val="both"/>
        <w:rPr>
          <w:color w:val="000000" w:themeColor="text1"/>
          <w:sz w:val="28"/>
          <w:szCs w:val="28"/>
        </w:rPr>
      </w:pPr>
      <w:r w:rsidRPr="005D3F73">
        <w:rPr>
          <w:color w:val="000000" w:themeColor="text1"/>
          <w:sz w:val="28"/>
          <w:szCs w:val="28"/>
        </w:rPr>
        <w:t>Đến dự và tặng hoa chúc mừng nhà trường có bà Lý Thị Thu Hương – chủ tịch UBND Thị Trấn; Ông Dương Văn Cường Hội trưởng hội CMH sinh nhà trường.</w:t>
      </w:r>
    </w:p>
    <w:p w:rsidR="005B5072" w:rsidRDefault="005B5072" w:rsidP="005D3F73">
      <w:pPr>
        <w:jc w:val="both"/>
        <w:rPr>
          <w:color w:val="000000" w:themeColor="text1"/>
          <w:sz w:val="28"/>
          <w:szCs w:val="28"/>
        </w:rPr>
      </w:pPr>
      <w:r w:rsidRPr="005B5072">
        <w:rPr>
          <w:noProof/>
          <w:color w:val="000000" w:themeColor="text1"/>
          <w:sz w:val="28"/>
          <w:szCs w:val="28"/>
        </w:rPr>
        <w:drawing>
          <wp:inline distT="0" distB="0" distL="0" distR="0" wp14:anchorId="77A0EB4B" wp14:editId="52347AE6">
            <wp:extent cx="5760720" cy="3839249"/>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3839249"/>
                    </a:xfrm>
                    <a:prstGeom prst="rect">
                      <a:avLst/>
                    </a:prstGeom>
                  </pic:spPr>
                </pic:pic>
              </a:graphicData>
            </a:graphic>
          </wp:inline>
        </w:drawing>
      </w:r>
    </w:p>
    <w:p w:rsidR="005B5072" w:rsidRDefault="005B5072" w:rsidP="005B5072">
      <w:pPr>
        <w:ind w:firstLine="720"/>
        <w:jc w:val="both"/>
        <w:rPr>
          <w:color w:val="000000" w:themeColor="text1"/>
          <w:sz w:val="28"/>
          <w:szCs w:val="28"/>
        </w:rPr>
      </w:pPr>
      <w:r>
        <w:rPr>
          <w:color w:val="000000" w:themeColor="text1"/>
          <w:sz w:val="28"/>
          <w:szCs w:val="28"/>
        </w:rPr>
        <w:t>Đến dự và chúc mừng nhà trường còn có các ông bà đại diện cho Ngân hàng nông nghiệp và phát triển nông thôn Agribank.</w:t>
      </w:r>
    </w:p>
    <w:p w:rsidR="005B5072" w:rsidRDefault="005B5072" w:rsidP="005B5072">
      <w:pPr>
        <w:jc w:val="both"/>
        <w:rPr>
          <w:color w:val="000000" w:themeColor="text1"/>
          <w:sz w:val="28"/>
          <w:szCs w:val="28"/>
        </w:rPr>
      </w:pPr>
      <w:bookmarkStart w:id="0" w:name="_GoBack"/>
      <w:bookmarkEnd w:id="0"/>
      <w:r w:rsidRPr="005B5072">
        <w:rPr>
          <w:noProof/>
          <w:color w:val="000000" w:themeColor="text1"/>
          <w:sz w:val="28"/>
          <w:szCs w:val="28"/>
        </w:rPr>
        <w:lastRenderedPageBreak/>
        <w:drawing>
          <wp:inline distT="0" distB="0" distL="0" distR="0" wp14:anchorId="3CCE1DDE" wp14:editId="79736BED">
            <wp:extent cx="5760720" cy="3834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834325"/>
                    </a:xfrm>
                    <a:prstGeom prst="rect">
                      <a:avLst/>
                    </a:prstGeom>
                  </pic:spPr>
                </pic:pic>
              </a:graphicData>
            </a:graphic>
          </wp:inline>
        </w:drawing>
      </w:r>
    </w:p>
    <w:p w:rsidR="00AE3D54" w:rsidRDefault="00AE3D54" w:rsidP="005B5072">
      <w:pPr>
        <w:jc w:val="both"/>
        <w:rPr>
          <w:color w:val="000000" w:themeColor="text1"/>
          <w:sz w:val="28"/>
          <w:szCs w:val="28"/>
        </w:rPr>
      </w:pPr>
    </w:p>
    <w:p w:rsidR="005B5072" w:rsidRDefault="005B5072" w:rsidP="005B5072">
      <w:pPr>
        <w:jc w:val="both"/>
        <w:rPr>
          <w:color w:val="000000" w:themeColor="text1"/>
          <w:sz w:val="28"/>
          <w:szCs w:val="28"/>
        </w:rPr>
      </w:pPr>
      <w:r>
        <w:rPr>
          <w:color w:val="000000" w:themeColor="text1"/>
          <w:sz w:val="28"/>
          <w:szCs w:val="28"/>
        </w:rPr>
        <w:t xml:space="preserve"> </w:t>
      </w:r>
      <w:r w:rsidR="00AE3D54">
        <w:rPr>
          <w:color w:val="000000" w:themeColor="text1"/>
          <w:sz w:val="28"/>
          <w:szCs w:val="28"/>
        </w:rPr>
        <w:tab/>
      </w:r>
      <w:r>
        <w:rPr>
          <w:color w:val="000000" w:themeColor="text1"/>
          <w:sz w:val="28"/>
          <w:szCs w:val="28"/>
        </w:rPr>
        <w:t>Trong buổi lễ khai giảng nhà trường còn nhận được 1092 cuốn sách của Hội CMHS trao tặng cho thư viện nhà trường.</w:t>
      </w:r>
    </w:p>
    <w:p w:rsidR="00AE3D54" w:rsidRDefault="00AE3D54" w:rsidP="005B5072">
      <w:pPr>
        <w:jc w:val="both"/>
        <w:rPr>
          <w:color w:val="000000" w:themeColor="text1"/>
          <w:sz w:val="28"/>
          <w:szCs w:val="28"/>
        </w:rPr>
      </w:pPr>
    </w:p>
    <w:p w:rsidR="005B5072" w:rsidRDefault="00AE3D54" w:rsidP="005B5072">
      <w:pPr>
        <w:jc w:val="both"/>
        <w:rPr>
          <w:color w:val="000000" w:themeColor="text1"/>
          <w:sz w:val="28"/>
          <w:szCs w:val="28"/>
        </w:rPr>
      </w:pPr>
      <w:r w:rsidRPr="00AE3D54">
        <w:rPr>
          <w:noProof/>
          <w:color w:val="000000" w:themeColor="text1"/>
          <w:sz w:val="28"/>
          <w:szCs w:val="28"/>
        </w:rPr>
        <w:drawing>
          <wp:inline distT="0" distB="0" distL="0" distR="0" wp14:anchorId="0CA25C8D" wp14:editId="0B361422">
            <wp:extent cx="5760720" cy="3839249"/>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3839249"/>
                    </a:xfrm>
                    <a:prstGeom prst="rect">
                      <a:avLst/>
                    </a:prstGeom>
                  </pic:spPr>
                </pic:pic>
              </a:graphicData>
            </a:graphic>
          </wp:inline>
        </w:drawing>
      </w:r>
    </w:p>
    <w:p w:rsidR="00AE3D54" w:rsidRDefault="00AE3D54" w:rsidP="00AE3D54">
      <w:pPr>
        <w:ind w:firstLine="720"/>
        <w:jc w:val="both"/>
        <w:rPr>
          <w:color w:val="000000" w:themeColor="text1"/>
          <w:sz w:val="28"/>
          <w:szCs w:val="28"/>
        </w:rPr>
      </w:pPr>
      <w:r>
        <w:rPr>
          <w:color w:val="000000" w:themeColor="text1"/>
          <w:sz w:val="28"/>
          <w:szCs w:val="28"/>
        </w:rPr>
        <w:t>Nhân dịp khai giảng năm học mới Ngân hàng phát triển nông nghiệp và nông thôn Agribank chi nhánh Thường Tín đã trao tặng cho 10 em HS nhà trường có hoàn cảnh khó khăn.</w:t>
      </w:r>
    </w:p>
    <w:p w:rsidR="00AE3D54" w:rsidRDefault="00AE3D54" w:rsidP="00AE3D54">
      <w:pPr>
        <w:ind w:firstLine="720"/>
        <w:jc w:val="both"/>
        <w:rPr>
          <w:color w:val="000000" w:themeColor="text1"/>
          <w:sz w:val="28"/>
          <w:szCs w:val="28"/>
        </w:rPr>
      </w:pPr>
    </w:p>
    <w:p w:rsidR="00AE3D54" w:rsidRPr="005D3F73" w:rsidRDefault="00AE3D54" w:rsidP="00AE3D54">
      <w:pPr>
        <w:jc w:val="both"/>
        <w:rPr>
          <w:color w:val="000000" w:themeColor="text1"/>
          <w:sz w:val="28"/>
          <w:szCs w:val="28"/>
        </w:rPr>
      </w:pPr>
      <w:r w:rsidRPr="00AE3D54">
        <w:rPr>
          <w:noProof/>
          <w:color w:val="000000" w:themeColor="text1"/>
          <w:sz w:val="28"/>
          <w:szCs w:val="28"/>
        </w:rPr>
        <w:drawing>
          <wp:inline distT="0" distB="0" distL="0" distR="0" wp14:anchorId="700F5611" wp14:editId="4149BFD9">
            <wp:extent cx="5760720" cy="3839249"/>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3839249"/>
                    </a:xfrm>
                    <a:prstGeom prst="rect">
                      <a:avLst/>
                    </a:prstGeom>
                  </pic:spPr>
                </pic:pic>
              </a:graphicData>
            </a:graphic>
          </wp:inline>
        </w:drawing>
      </w:r>
    </w:p>
    <w:sectPr w:rsidR="00AE3D54" w:rsidRPr="005D3F73" w:rsidSect="007832F1">
      <w:pgSz w:w="11907" w:h="16840" w:code="1"/>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3F73"/>
    <w:rsid w:val="00313193"/>
    <w:rsid w:val="005B5072"/>
    <w:rsid w:val="005D3F73"/>
    <w:rsid w:val="005F7E2E"/>
    <w:rsid w:val="007832F1"/>
    <w:rsid w:val="00AE3D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3193"/>
    <w:pPr>
      <w:spacing w:after="0" w:line="240" w:lineRule="auto"/>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D3F73"/>
    <w:rPr>
      <w:rFonts w:ascii="Tahoma" w:hAnsi="Tahoma" w:cs="Tahoma"/>
      <w:sz w:val="16"/>
      <w:szCs w:val="16"/>
    </w:rPr>
  </w:style>
  <w:style w:type="character" w:customStyle="1" w:styleId="BalloonTextChar">
    <w:name w:val="Balloon Text Char"/>
    <w:basedOn w:val="DefaultParagraphFont"/>
    <w:link w:val="BalloonText"/>
    <w:uiPriority w:val="99"/>
    <w:semiHidden/>
    <w:rsid w:val="005D3F7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3193"/>
    <w:pPr>
      <w:spacing w:after="0" w:line="240" w:lineRule="auto"/>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D3F73"/>
    <w:rPr>
      <w:rFonts w:ascii="Tahoma" w:hAnsi="Tahoma" w:cs="Tahoma"/>
      <w:sz w:val="16"/>
      <w:szCs w:val="16"/>
    </w:rPr>
  </w:style>
  <w:style w:type="character" w:customStyle="1" w:styleId="BalloonTextChar">
    <w:name w:val="Balloon Text Char"/>
    <w:basedOn w:val="DefaultParagraphFont"/>
    <w:link w:val="BalloonText"/>
    <w:uiPriority w:val="99"/>
    <w:semiHidden/>
    <w:rsid w:val="005D3F7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4</Pages>
  <Words>145</Words>
  <Characters>830</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dcterms:created xsi:type="dcterms:W3CDTF">2023-09-10T13:07:00Z</dcterms:created>
  <dcterms:modified xsi:type="dcterms:W3CDTF">2023-09-10T13:47:00Z</dcterms:modified>
</cp:coreProperties>
</file>