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954B2" w:rsidRPr="00CE55F9" w:rsidRDefault="00CE55F9" w:rsidP="00527E40">
      <w:pPr>
        <w:jc w:val="center"/>
        <w:rPr>
          <w:b/>
          <w:color w:val="FF0000"/>
          <w:lang w:val="vi-VN"/>
        </w:rPr>
      </w:pPr>
      <w:bookmarkStart w:id="0" w:name="_GoBack"/>
      <w:r w:rsidRPr="00CE55F9">
        <w:rPr>
          <w:b/>
          <w:color w:val="FF0000"/>
          <w:lang w:val="vi-VN"/>
        </w:rPr>
        <w:t xml:space="preserve">CHƯƠNG TRÌNH </w:t>
      </w:r>
      <w:r w:rsidR="00527E40" w:rsidRPr="00CE55F9">
        <w:rPr>
          <w:b/>
          <w:color w:val="FF0000"/>
          <w:lang w:val="vi-VN"/>
        </w:rPr>
        <w:t>GHÉP ĐÔI TRĂNG TRÒN</w:t>
      </w:r>
    </w:p>
    <w:bookmarkEnd w:id="0"/>
    <w:p w:rsidR="00527E40" w:rsidRDefault="00527E40" w:rsidP="00527E40">
      <w:pPr>
        <w:jc w:val="center"/>
        <w:rPr>
          <w:b/>
          <w:lang w:val="vi-VN"/>
        </w:rPr>
      </w:pPr>
    </w:p>
    <w:p w:rsidR="00527E40" w:rsidRDefault="00527E40" w:rsidP="00527E40">
      <w:pPr>
        <w:ind w:firstLine="720"/>
        <w:jc w:val="both"/>
        <w:rPr>
          <w:lang w:val="vi-VN"/>
        </w:rPr>
      </w:pPr>
      <w:r w:rsidRPr="00527E40">
        <w:rPr>
          <w:lang w:val="vi-VN"/>
        </w:rPr>
        <w:t>Thực hiện Công văn số 4949/BGDĐT</w:t>
      </w:r>
      <w:r>
        <w:rPr>
          <w:lang w:val="vi-VN"/>
        </w:rPr>
        <w:t>-GDTC ngày 13 tháng 9 năm 2023 của Bộ giáo dục và Đào Tạo về việc tham gia chương trình Ghép đôi Trăng tròn.</w:t>
      </w:r>
    </w:p>
    <w:p w:rsidR="008857C2" w:rsidRDefault="00527E40" w:rsidP="00527E40">
      <w:pPr>
        <w:ind w:firstLine="720"/>
        <w:jc w:val="both"/>
        <w:rPr>
          <w:lang w:val="vi-VN"/>
        </w:rPr>
      </w:pPr>
      <w:r>
        <w:rPr>
          <w:lang w:val="vi-VN"/>
        </w:rPr>
        <w:t>Sáng ngày 25 tháng 9 năm 2023 trường THCS Nguyễn Trãi A, đã tổ chức chương trình “ Ghép đôi Trăng tròn”.</w:t>
      </w:r>
    </w:p>
    <w:p w:rsidR="008857C2" w:rsidRDefault="008857C2" w:rsidP="008857C2">
      <w:pPr>
        <w:jc w:val="both"/>
        <w:rPr>
          <w:lang w:val="vi-VN"/>
        </w:rPr>
      </w:pPr>
      <w:r w:rsidRPr="008857C2">
        <w:rPr>
          <w:noProof/>
        </w:rPr>
        <w:drawing>
          <wp:inline distT="0" distB="0" distL="0" distR="0" wp14:anchorId="6CF24BE2" wp14:editId="2655FD50">
            <wp:extent cx="5760720" cy="37147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60720" cy="3714750"/>
                    </a:xfrm>
                    <a:prstGeom prst="rect">
                      <a:avLst/>
                    </a:prstGeom>
                  </pic:spPr>
                </pic:pic>
              </a:graphicData>
            </a:graphic>
          </wp:inline>
        </w:drawing>
      </w:r>
    </w:p>
    <w:p w:rsidR="00527E40" w:rsidRDefault="00527E40" w:rsidP="00527E40">
      <w:pPr>
        <w:ind w:firstLine="720"/>
        <w:jc w:val="both"/>
        <w:rPr>
          <w:rStyle w:val="fontstyle01"/>
        </w:rPr>
      </w:pPr>
      <w:r w:rsidRPr="00527E40">
        <w:rPr>
          <w:rStyle w:val="fontstyle01"/>
        </w:rPr>
        <w:t xml:space="preserve"> </w:t>
      </w:r>
      <w:r>
        <w:rPr>
          <w:rStyle w:val="fontstyle01"/>
        </w:rPr>
        <w:t>Nhằm góp phần giáo nâng cao nhận thức, sự quan tâm, chia sẻ của cán bộ</w:t>
      </w:r>
      <w:r>
        <w:rPr>
          <w:color w:val="000000"/>
          <w:szCs w:val="28"/>
        </w:rPr>
        <w:br/>
      </w:r>
      <w:r>
        <w:rPr>
          <w:rStyle w:val="fontstyle01"/>
        </w:rPr>
        <w:t>quản lý, giáo viên, học sinh và cha mẹ học sinh đối với việc chăm sóc, bảo vệ trẻ</w:t>
      </w:r>
      <w:r>
        <w:rPr>
          <w:color w:val="000000"/>
          <w:szCs w:val="28"/>
        </w:rPr>
        <w:br/>
      </w:r>
      <w:r>
        <w:rPr>
          <w:rStyle w:val="fontstyle01"/>
        </w:rPr>
        <w:t>em, đối tượng dễ bị tổn thương;</w:t>
      </w:r>
    </w:p>
    <w:p w:rsidR="008857C2" w:rsidRDefault="008857C2" w:rsidP="008857C2">
      <w:pPr>
        <w:jc w:val="both"/>
        <w:rPr>
          <w:rStyle w:val="fontstyle01"/>
        </w:rPr>
      </w:pPr>
      <w:r w:rsidRPr="008857C2">
        <w:rPr>
          <w:rStyle w:val="fontstyle01"/>
          <w:noProof/>
        </w:rPr>
        <w:drawing>
          <wp:inline distT="0" distB="0" distL="0" distR="0" wp14:anchorId="38B88E2D" wp14:editId="1B3327AC">
            <wp:extent cx="5572125" cy="280987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572125" cy="2809875"/>
                    </a:xfrm>
                    <a:prstGeom prst="rect">
                      <a:avLst/>
                    </a:prstGeom>
                  </pic:spPr>
                </pic:pic>
              </a:graphicData>
            </a:graphic>
          </wp:inline>
        </w:drawing>
      </w:r>
    </w:p>
    <w:p w:rsidR="008857C2" w:rsidRDefault="008857C2" w:rsidP="008857C2">
      <w:pPr>
        <w:ind w:firstLine="720"/>
        <w:jc w:val="both"/>
        <w:rPr>
          <w:rStyle w:val="fontstyle01"/>
          <w:lang w:val="vi-VN"/>
        </w:rPr>
      </w:pPr>
      <w:r>
        <w:rPr>
          <w:rStyle w:val="fontstyle01"/>
          <w:lang w:val="vi-VN"/>
        </w:rPr>
        <w:lastRenderedPageBreak/>
        <w:t>Nhà trường đã gửi thư ngỏ thông báo tới toàn thể cán bộ, giáo viên, nhân viên, học sinh và cha mẹ học sinh toàn nhà trường.</w:t>
      </w:r>
    </w:p>
    <w:p w:rsidR="002665BE" w:rsidRDefault="002665BE" w:rsidP="002665BE">
      <w:pPr>
        <w:jc w:val="both"/>
        <w:rPr>
          <w:rStyle w:val="fontstyle01"/>
          <w:lang w:val="vi-VN"/>
        </w:rPr>
      </w:pPr>
      <w:r w:rsidRPr="002665BE">
        <w:rPr>
          <w:rStyle w:val="fontstyle01"/>
          <w:noProof/>
        </w:rPr>
        <w:drawing>
          <wp:inline distT="0" distB="0" distL="0" distR="0" wp14:anchorId="0F33A5FF" wp14:editId="0037B687">
            <wp:extent cx="5760720" cy="432054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720" cy="4320540"/>
                    </a:xfrm>
                    <a:prstGeom prst="rect">
                      <a:avLst/>
                    </a:prstGeom>
                  </pic:spPr>
                </pic:pic>
              </a:graphicData>
            </a:graphic>
          </wp:inline>
        </w:drawing>
      </w:r>
    </w:p>
    <w:p w:rsidR="002665BE" w:rsidRDefault="002665BE" w:rsidP="002665BE">
      <w:pPr>
        <w:jc w:val="both"/>
        <w:rPr>
          <w:rStyle w:val="fontstyle01"/>
          <w:lang w:val="vi-VN"/>
        </w:rPr>
      </w:pPr>
    </w:p>
    <w:p w:rsidR="002665BE" w:rsidRDefault="002665BE" w:rsidP="002665BE">
      <w:pPr>
        <w:jc w:val="both"/>
        <w:rPr>
          <w:rStyle w:val="fontstyle01"/>
          <w:lang w:val="vi-VN"/>
        </w:rPr>
      </w:pPr>
      <w:r w:rsidRPr="002665BE">
        <w:rPr>
          <w:rStyle w:val="fontstyle01"/>
          <w:noProof/>
        </w:rPr>
        <w:drawing>
          <wp:inline distT="0" distB="0" distL="0" distR="0" wp14:anchorId="4D066FBD" wp14:editId="3B1E02E4">
            <wp:extent cx="5760720" cy="3249295"/>
            <wp:effectExtent l="0" t="0" r="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720" cy="3249295"/>
                    </a:xfrm>
                    <a:prstGeom prst="rect">
                      <a:avLst/>
                    </a:prstGeom>
                  </pic:spPr>
                </pic:pic>
              </a:graphicData>
            </a:graphic>
          </wp:inline>
        </w:drawing>
      </w:r>
    </w:p>
    <w:p w:rsidR="008857C2" w:rsidRDefault="008857C2" w:rsidP="008857C2">
      <w:pPr>
        <w:jc w:val="both"/>
        <w:rPr>
          <w:rStyle w:val="fontstyle01"/>
        </w:rPr>
      </w:pPr>
      <w:r w:rsidRPr="008857C2">
        <w:rPr>
          <w:rStyle w:val="fontstyle01"/>
          <w:noProof/>
        </w:rPr>
        <w:lastRenderedPageBreak/>
        <w:drawing>
          <wp:inline distT="0" distB="0" distL="0" distR="0" wp14:anchorId="5E15AD36" wp14:editId="6089FAE7">
            <wp:extent cx="5760720" cy="3714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3714750"/>
                    </a:xfrm>
                    <a:prstGeom prst="rect">
                      <a:avLst/>
                    </a:prstGeom>
                  </pic:spPr>
                </pic:pic>
              </a:graphicData>
            </a:graphic>
          </wp:inline>
        </w:drawing>
      </w:r>
    </w:p>
    <w:p w:rsidR="002665BE" w:rsidRPr="002665BE" w:rsidRDefault="002665BE" w:rsidP="002665BE">
      <w:pPr>
        <w:jc w:val="center"/>
        <w:rPr>
          <w:rStyle w:val="fontstyle01"/>
          <w:b/>
          <w:i/>
          <w:lang w:val="vi-VN"/>
        </w:rPr>
      </w:pPr>
      <w:r w:rsidRPr="002665BE">
        <w:rPr>
          <w:rStyle w:val="fontstyle01"/>
          <w:b/>
          <w:i/>
          <w:lang w:val="vi-VN"/>
        </w:rPr>
        <w:t>Tập thể hội đồng sư phạm tham gia ủng hộ chương trình</w:t>
      </w:r>
    </w:p>
    <w:p w:rsidR="008857C2" w:rsidRDefault="008857C2" w:rsidP="008857C2">
      <w:pPr>
        <w:jc w:val="both"/>
        <w:rPr>
          <w:lang w:val="vi-VN"/>
        </w:rPr>
      </w:pPr>
    </w:p>
    <w:p w:rsidR="008857C2" w:rsidRDefault="008857C2" w:rsidP="008857C2">
      <w:pPr>
        <w:jc w:val="both"/>
        <w:rPr>
          <w:lang w:val="vi-VN"/>
        </w:rPr>
      </w:pPr>
      <w:r w:rsidRPr="008857C2">
        <w:rPr>
          <w:noProof/>
        </w:rPr>
        <w:drawing>
          <wp:inline distT="0" distB="0" distL="0" distR="0" wp14:anchorId="4F513833" wp14:editId="57DFC21C">
            <wp:extent cx="5760720" cy="37719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3771900"/>
                    </a:xfrm>
                    <a:prstGeom prst="rect">
                      <a:avLst/>
                    </a:prstGeom>
                  </pic:spPr>
                </pic:pic>
              </a:graphicData>
            </a:graphic>
          </wp:inline>
        </w:drawing>
      </w:r>
    </w:p>
    <w:p w:rsidR="002665BE" w:rsidRDefault="002665BE" w:rsidP="008857C2">
      <w:pPr>
        <w:jc w:val="both"/>
        <w:rPr>
          <w:lang w:val="vi-VN"/>
        </w:rPr>
      </w:pPr>
      <w:r w:rsidRPr="002665BE">
        <w:rPr>
          <w:noProof/>
        </w:rPr>
        <w:lastRenderedPageBreak/>
        <w:drawing>
          <wp:inline distT="0" distB="0" distL="0" distR="0" wp14:anchorId="10284572" wp14:editId="0DAA6790">
            <wp:extent cx="5760720" cy="432054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4320540"/>
                    </a:xfrm>
                    <a:prstGeom prst="rect">
                      <a:avLst/>
                    </a:prstGeom>
                  </pic:spPr>
                </pic:pic>
              </a:graphicData>
            </a:graphic>
          </wp:inline>
        </w:drawing>
      </w:r>
    </w:p>
    <w:p w:rsidR="002665BE" w:rsidRDefault="002665BE" w:rsidP="008857C2">
      <w:pPr>
        <w:jc w:val="both"/>
        <w:rPr>
          <w:lang w:val="vi-VN"/>
        </w:rPr>
      </w:pPr>
    </w:p>
    <w:p w:rsidR="002665BE" w:rsidRDefault="002665BE" w:rsidP="008857C2">
      <w:pPr>
        <w:jc w:val="both"/>
        <w:rPr>
          <w:lang w:val="vi-VN"/>
        </w:rPr>
      </w:pPr>
      <w:r w:rsidRPr="002665BE">
        <w:rPr>
          <w:noProof/>
        </w:rPr>
        <w:drawing>
          <wp:inline distT="0" distB="0" distL="0" distR="0" wp14:anchorId="6C24D4B8" wp14:editId="4EBFA4B7">
            <wp:extent cx="5760720" cy="3249295"/>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3249295"/>
                    </a:xfrm>
                    <a:prstGeom prst="rect">
                      <a:avLst/>
                    </a:prstGeom>
                  </pic:spPr>
                </pic:pic>
              </a:graphicData>
            </a:graphic>
          </wp:inline>
        </w:drawing>
      </w:r>
    </w:p>
    <w:p w:rsidR="002665BE" w:rsidRDefault="002665BE" w:rsidP="002665BE">
      <w:pPr>
        <w:jc w:val="center"/>
        <w:rPr>
          <w:b/>
          <w:i/>
          <w:lang w:val="vi-VN"/>
        </w:rPr>
      </w:pPr>
      <w:r w:rsidRPr="002665BE">
        <w:rPr>
          <w:b/>
          <w:i/>
          <w:lang w:val="vi-VN"/>
        </w:rPr>
        <w:t>Các em học sinh tham gia ủng hộ</w:t>
      </w:r>
    </w:p>
    <w:p w:rsidR="002665BE" w:rsidRDefault="002665BE" w:rsidP="00703926">
      <w:pPr>
        <w:ind w:firstLine="720"/>
        <w:jc w:val="both"/>
        <w:rPr>
          <w:lang w:val="vi-VN"/>
        </w:rPr>
      </w:pPr>
      <w:r>
        <w:rPr>
          <w:lang w:val="vi-VN"/>
        </w:rPr>
        <w:t xml:space="preserve">Sau trường trình phát động ủng hộ, các em học sinh của nhà trường  đã tích cực tham gia tô màu kèm câu chuyện của mình cùng lời chúc trung thu tròn đầy </w:t>
      </w:r>
      <w:r>
        <w:rPr>
          <w:lang w:val="vi-VN"/>
        </w:rPr>
        <w:lastRenderedPageBreak/>
        <w:t>nên một số nền tảng xã hội facebook, instagram và đăng kèm hastag “# ghepdoitrangtron, #hoasitrangtron.</w:t>
      </w:r>
      <w:r w:rsidR="00703926">
        <w:rPr>
          <w:lang w:val="vi-VN"/>
        </w:rPr>
        <w:t xml:space="preserve"> </w:t>
      </w:r>
    </w:p>
    <w:p w:rsidR="002665BE" w:rsidRDefault="002665BE" w:rsidP="002665BE">
      <w:pPr>
        <w:rPr>
          <w:lang w:val="vi-VN"/>
        </w:rPr>
      </w:pPr>
      <w:r w:rsidRPr="002665BE">
        <w:rPr>
          <w:noProof/>
        </w:rPr>
        <w:drawing>
          <wp:inline distT="0" distB="0" distL="0" distR="0" wp14:anchorId="5674DC29" wp14:editId="2738927E">
            <wp:extent cx="5760720" cy="36671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720" cy="3667125"/>
                    </a:xfrm>
                    <a:prstGeom prst="rect">
                      <a:avLst/>
                    </a:prstGeom>
                  </pic:spPr>
                </pic:pic>
              </a:graphicData>
            </a:graphic>
          </wp:inline>
        </w:drawing>
      </w:r>
    </w:p>
    <w:p w:rsidR="002665BE" w:rsidRDefault="002665BE" w:rsidP="002665BE">
      <w:pPr>
        <w:rPr>
          <w:lang w:val="vi-VN"/>
        </w:rPr>
      </w:pPr>
    </w:p>
    <w:p w:rsidR="002665BE" w:rsidRDefault="002665BE" w:rsidP="002665BE">
      <w:pPr>
        <w:rPr>
          <w:lang w:val="vi-VN"/>
        </w:rPr>
      </w:pPr>
      <w:r w:rsidRPr="002665BE">
        <w:rPr>
          <w:noProof/>
        </w:rPr>
        <w:drawing>
          <wp:inline distT="0" distB="0" distL="0" distR="0" wp14:anchorId="2097805E" wp14:editId="318ABC93">
            <wp:extent cx="5760720" cy="41338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4133850"/>
                    </a:xfrm>
                    <a:prstGeom prst="rect">
                      <a:avLst/>
                    </a:prstGeom>
                  </pic:spPr>
                </pic:pic>
              </a:graphicData>
            </a:graphic>
          </wp:inline>
        </w:drawing>
      </w:r>
    </w:p>
    <w:p w:rsidR="00703926" w:rsidRDefault="00703926" w:rsidP="002665BE">
      <w:pPr>
        <w:rPr>
          <w:lang w:val="vi-VN"/>
        </w:rPr>
      </w:pPr>
    </w:p>
    <w:p w:rsidR="00703926" w:rsidRDefault="00703926" w:rsidP="002665BE">
      <w:pPr>
        <w:rPr>
          <w:lang w:val="vi-VN"/>
        </w:rPr>
      </w:pPr>
      <w:r w:rsidRPr="00703926">
        <w:rPr>
          <w:noProof/>
        </w:rPr>
        <w:lastRenderedPageBreak/>
        <w:drawing>
          <wp:inline distT="0" distB="0" distL="0" distR="0" wp14:anchorId="1DFC1FE3" wp14:editId="281C624F">
            <wp:extent cx="5760720" cy="40862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4086225"/>
                    </a:xfrm>
                    <a:prstGeom prst="rect">
                      <a:avLst/>
                    </a:prstGeom>
                  </pic:spPr>
                </pic:pic>
              </a:graphicData>
            </a:graphic>
          </wp:inline>
        </w:drawing>
      </w:r>
    </w:p>
    <w:p w:rsidR="00703926" w:rsidRDefault="00703926" w:rsidP="002665BE">
      <w:pPr>
        <w:rPr>
          <w:lang w:val="vi-VN"/>
        </w:rPr>
      </w:pPr>
    </w:p>
    <w:p w:rsidR="00703926" w:rsidRDefault="00703926" w:rsidP="002665BE">
      <w:pPr>
        <w:rPr>
          <w:lang w:val="vi-VN"/>
        </w:rPr>
      </w:pPr>
      <w:r w:rsidRPr="00703926">
        <w:rPr>
          <w:noProof/>
        </w:rPr>
        <w:drawing>
          <wp:inline distT="0" distB="0" distL="0" distR="0" wp14:anchorId="2E534ACE" wp14:editId="3A7D46E1">
            <wp:extent cx="5760720" cy="432054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720" cy="4320540"/>
                    </a:xfrm>
                    <a:prstGeom prst="rect">
                      <a:avLst/>
                    </a:prstGeom>
                  </pic:spPr>
                </pic:pic>
              </a:graphicData>
            </a:graphic>
          </wp:inline>
        </w:drawing>
      </w:r>
    </w:p>
    <w:p w:rsidR="00D72815" w:rsidRDefault="00D72815" w:rsidP="00D72815">
      <w:pPr>
        <w:jc w:val="both"/>
        <w:rPr>
          <w:lang w:val="vi-VN"/>
        </w:rPr>
      </w:pPr>
    </w:p>
    <w:p w:rsidR="00D72815" w:rsidRDefault="00D72815" w:rsidP="00D72815">
      <w:pPr>
        <w:jc w:val="both"/>
        <w:rPr>
          <w:lang w:val="vi-VN"/>
        </w:rPr>
      </w:pPr>
      <w:r w:rsidRPr="00D72815">
        <w:rPr>
          <w:noProof/>
        </w:rPr>
        <w:lastRenderedPageBreak/>
        <w:drawing>
          <wp:inline distT="0" distB="0" distL="0" distR="0" wp14:anchorId="15ACBAFC" wp14:editId="59E5DD57">
            <wp:extent cx="5760720" cy="62103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720" cy="6210300"/>
                    </a:xfrm>
                    <a:prstGeom prst="rect">
                      <a:avLst/>
                    </a:prstGeom>
                  </pic:spPr>
                </pic:pic>
              </a:graphicData>
            </a:graphic>
          </wp:inline>
        </w:drawing>
      </w:r>
    </w:p>
    <w:p w:rsidR="00703926" w:rsidRDefault="00703926" w:rsidP="00673467">
      <w:pPr>
        <w:ind w:firstLine="720"/>
        <w:jc w:val="both"/>
        <w:rPr>
          <w:lang w:val="vi-VN"/>
        </w:rPr>
      </w:pPr>
      <w:r>
        <w:rPr>
          <w:lang w:val="vi-VN"/>
        </w:rPr>
        <w:t>Các em đã nhiệt tình tham gia chương trình với hy vọng góp một phần công sức nhỏ bé của mình gửi tặng các bạn nhỏ khó khăn trên khắp mọi miền của tổ quốc.</w:t>
      </w:r>
    </w:p>
    <w:p w:rsidR="00703926" w:rsidRPr="002665BE" w:rsidRDefault="00673467" w:rsidP="00673467">
      <w:pPr>
        <w:ind w:firstLine="720"/>
        <w:jc w:val="both"/>
        <w:rPr>
          <w:lang w:val="vi-VN"/>
        </w:rPr>
      </w:pPr>
      <w:r>
        <w:rPr>
          <w:lang w:val="vi-VN"/>
        </w:rPr>
        <w:t>Kết thúc chương trình nhà trường đã nhận được sự quyên góp ủng hộ của tập thể hội đồng sư phạm và các em học sinh với số tiền là 5.000.000đ. Số tiền này sẽ gửi tới Hội chữ thập đỏ Việt Nam, để ủng hộ các em nhỏ có hoàn cảnh khó khăn.</w:t>
      </w:r>
    </w:p>
    <w:sectPr w:rsidR="00703926" w:rsidRPr="002665BE" w:rsidSect="00527E40">
      <w:pgSz w:w="11907" w:h="16840" w:code="9"/>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27E40"/>
    <w:rsid w:val="002665BE"/>
    <w:rsid w:val="00527E40"/>
    <w:rsid w:val="00673467"/>
    <w:rsid w:val="00703926"/>
    <w:rsid w:val="008857C2"/>
    <w:rsid w:val="00B954B2"/>
    <w:rsid w:val="00C22EE2"/>
    <w:rsid w:val="00CE55F9"/>
    <w:rsid w:val="00D728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DACBD6"/>
  <w15:chartTrackingRefBased/>
  <w15:docId w15:val="{952CB931-6CB4-49A7-A9A0-1A7B16CBF6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fontstyle01">
    <w:name w:val="fontstyle01"/>
    <w:basedOn w:val="DefaultParagraphFont"/>
    <w:rsid w:val="00527E40"/>
    <w:rPr>
      <w:rFonts w:ascii="Times New Roman" w:hAnsi="Times New Roman" w:cs="Times New Roman" w:hint="default"/>
      <w:b w:val="0"/>
      <w:bCs w:val="0"/>
      <w:i w:val="0"/>
      <w:iCs w:val="0"/>
      <w:color w:val="000000"/>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48</TotalTime>
  <Pages>7</Pages>
  <Words>202</Words>
  <Characters>1153</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1353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3</cp:revision>
  <dcterms:created xsi:type="dcterms:W3CDTF">2023-09-25T05:28:00Z</dcterms:created>
  <dcterms:modified xsi:type="dcterms:W3CDTF">2023-09-25T09:35:00Z</dcterms:modified>
</cp:coreProperties>
</file>