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4843" w:rsidRDefault="00F2353D" w:rsidP="00F2353D">
      <w:pPr>
        <w:jc w:val="center"/>
        <w:rPr>
          <w:b/>
          <w:color w:val="FF0000"/>
        </w:rPr>
      </w:pPr>
      <w:bookmarkStart w:id="0" w:name="_GoBack"/>
      <w:bookmarkEnd w:id="0"/>
      <w:r w:rsidRPr="00F2353D">
        <w:rPr>
          <w:b/>
          <w:color w:val="FF0000"/>
        </w:rPr>
        <w:t>XUÂN YÊU THƯƠNG</w:t>
      </w:r>
    </w:p>
    <w:p w:rsidR="00F2353D" w:rsidRDefault="00F2353D" w:rsidP="00F2353D">
      <w:pPr>
        <w:jc w:val="center"/>
        <w:rPr>
          <w:b/>
          <w:color w:val="FF0000"/>
        </w:rPr>
      </w:pPr>
    </w:p>
    <w:p w:rsidR="00F2353D" w:rsidRDefault="00F2353D" w:rsidP="00F2353D">
      <w:pPr>
        <w:jc w:val="both"/>
        <w:rPr>
          <w:color w:val="000000" w:themeColor="text1"/>
          <w:sz w:val="28"/>
          <w:szCs w:val="28"/>
        </w:rPr>
      </w:pPr>
      <w:r>
        <w:rPr>
          <w:b/>
          <w:color w:val="FF0000"/>
        </w:rPr>
        <w:t xml:space="preserve"> </w:t>
      </w:r>
      <w:r>
        <w:rPr>
          <w:b/>
          <w:color w:val="FF0000"/>
        </w:rPr>
        <w:tab/>
      </w:r>
      <w:r w:rsidRPr="00F2353D">
        <w:rPr>
          <w:color w:val="000000" w:themeColor="text1"/>
          <w:sz w:val="28"/>
          <w:szCs w:val="28"/>
        </w:rPr>
        <w:t>Sáng ngày 14 tháng 1 năm 2023, Trường THCS Nguyễn Trãi A đã kết hợp với hội cha mẹ học sinh nhà trường tổ chức trao tặ</w:t>
      </w:r>
      <w:r>
        <w:rPr>
          <w:color w:val="000000" w:themeColor="text1"/>
          <w:sz w:val="28"/>
          <w:szCs w:val="28"/>
        </w:rPr>
        <w:t>ng 14</w:t>
      </w:r>
      <w:r w:rsidRPr="00F2353D">
        <w:rPr>
          <w:color w:val="000000" w:themeColor="text1"/>
          <w:sz w:val="28"/>
          <w:szCs w:val="28"/>
        </w:rPr>
        <w:t xml:space="preserve"> xuất quà cho các em học sinh của nhà trường có hoàn cả</w:t>
      </w:r>
      <w:r>
        <w:rPr>
          <w:color w:val="000000" w:themeColor="text1"/>
          <w:sz w:val="28"/>
          <w:szCs w:val="28"/>
        </w:rPr>
        <w:t>nh đặc biệt và phát động ủng hộ nạn nhân chất độc da cam.</w:t>
      </w:r>
    </w:p>
    <w:p w:rsidR="00F2353D" w:rsidRDefault="00F2353D" w:rsidP="00F2353D">
      <w:pPr>
        <w:jc w:val="both"/>
        <w:rPr>
          <w:color w:val="000000" w:themeColor="text1"/>
          <w:sz w:val="28"/>
          <w:szCs w:val="28"/>
        </w:rPr>
      </w:pPr>
    </w:p>
    <w:p w:rsidR="00F2353D" w:rsidRDefault="00F2353D" w:rsidP="00F2353D">
      <w:pPr>
        <w:jc w:val="both"/>
        <w:rPr>
          <w:color w:val="000000" w:themeColor="text1"/>
          <w:sz w:val="28"/>
          <w:szCs w:val="28"/>
        </w:rPr>
      </w:pPr>
      <w:r>
        <w:rPr>
          <w:noProof/>
        </w:rPr>
        <w:drawing>
          <wp:inline distT="0" distB="0" distL="0" distR="0" wp14:anchorId="48C72F52" wp14:editId="738C5944">
            <wp:extent cx="5762445" cy="3942272"/>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5760720" cy="3941092"/>
                    </a:xfrm>
                    <a:prstGeom prst="rect">
                      <a:avLst/>
                    </a:prstGeom>
                  </pic:spPr>
                </pic:pic>
              </a:graphicData>
            </a:graphic>
          </wp:inline>
        </w:drawing>
      </w:r>
    </w:p>
    <w:p w:rsidR="00F2353D" w:rsidRDefault="00F2353D" w:rsidP="00F2353D">
      <w:pPr>
        <w:jc w:val="both"/>
        <w:rPr>
          <w:color w:val="000000" w:themeColor="text1"/>
          <w:sz w:val="28"/>
          <w:szCs w:val="28"/>
        </w:rPr>
      </w:pPr>
    </w:p>
    <w:p w:rsidR="00F2353D" w:rsidRDefault="00F2353D" w:rsidP="00F2353D">
      <w:pPr>
        <w:jc w:val="both"/>
        <w:rPr>
          <w:color w:val="000000" w:themeColor="text1"/>
          <w:sz w:val="28"/>
          <w:szCs w:val="28"/>
        </w:rPr>
      </w:pPr>
      <w:r>
        <w:rPr>
          <w:noProof/>
        </w:rPr>
        <w:drawing>
          <wp:inline distT="0" distB="0" distL="0" distR="0" wp14:anchorId="0C145FB6" wp14:editId="4E5369CE">
            <wp:extent cx="5762445" cy="3631721"/>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720" cy="3630634"/>
                    </a:xfrm>
                    <a:prstGeom prst="rect">
                      <a:avLst/>
                    </a:prstGeom>
                  </pic:spPr>
                </pic:pic>
              </a:graphicData>
            </a:graphic>
          </wp:inline>
        </w:drawing>
      </w:r>
    </w:p>
    <w:p w:rsidR="00F2353D" w:rsidRDefault="00F2353D" w:rsidP="00F2353D">
      <w:pPr>
        <w:jc w:val="both"/>
        <w:rPr>
          <w:color w:val="000000" w:themeColor="text1"/>
          <w:sz w:val="28"/>
          <w:szCs w:val="28"/>
        </w:rPr>
      </w:pPr>
      <w:r>
        <w:rPr>
          <w:noProof/>
        </w:rPr>
        <w:lastRenderedPageBreak/>
        <w:drawing>
          <wp:inline distT="0" distB="0" distL="0" distR="0" wp14:anchorId="70FEBF04" wp14:editId="407A4347">
            <wp:extent cx="5762445" cy="41751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4173935"/>
                    </a:xfrm>
                    <a:prstGeom prst="rect">
                      <a:avLst/>
                    </a:prstGeom>
                  </pic:spPr>
                </pic:pic>
              </a:graphicData>
            </a:graphic>
          </wp:inline>
        </w:drawing>
      </w:r>
    </w:p>
    <w:p w:rsidR="00F2353D" w:rsidRDefault="00F2353D" w:rsidP="00F2353D">
      <w:pPr>
        <w:jc w:val="both"/>
        <w:rPr>
          <w:color w:val="000000" w:themeColor="text1"/>
          <w:sz w:val="28"/>
          <w:szCs w:val="28"/>
        </w:rPr>
      </w:pPr>
    </w:p>
    <w:p w:rsidR="00F2353D" w:rsidRDefault="00F2353D" w:rsidP="00F2353D">
      <w:pPr>
        <w:jc w:val="both"/>
        <w:rPr>
          <w:color w:val="000000" w:themeColor="text1"/>
          <w:sz w:val="28"/>
          <w:szCs w:val="28"/>
        </w:rPr>
      </w:pPr>
      <w:r>
        <w:rPr>
          <w:noProof/>
        </w:rPr>
        <w:drawing>
          <wp:inline distT="0" distB="0" distL="0" distR="0" wp14:anchorId="2E238CAF" wp14:editId="2DE4AF88">
            <wp:extent cx="5746898" cy="4502989"/>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4513819"/>
                    </a:xfrm>
                    <a:prstGeom prst="rect">
                      <a:avLst/>
                    </a:prstGeom>
                  </pic:spPr>
                </pic:pic>
              </a:graphicData>
            </a:graphic>
          </wp:inline>
        </w:drawing>
      </w:r>
    </w:p>
    <w:p w:rsidR="00F2353D" w:rsidRDefault="00F2353D" w:rsidP="00F2353D">
      <w:pPr>
        <w:jc w:val="both"/>
        <w:rPr>
          <w:color w:val="000000" w:themeColor="text1"/>
          <w:sz w:val="28"/>
          <w:szCs w:val="28"/>
        </w:rPr>
      </w:pPr>
    </w:p>
    <w:p w:rsidR="00F2353D" w:rsidRDefault="00F2353D" w:rsidP="00F2353D">
      <w:pPr>
        <w:jc w:val="both"/>
        <w:rPr>
          <w:color w:val="000000" w:themeColor="text1"/>
          <w:sz w:val="28"/>
          <w:szCs w:val="28"/>
        </w:rPr>
      </w:pPr>
      <w:r>
        <w:rPr>
          <w:noProof/>
        </w:rPr>
        <w:lastRenderedPageBreak/>
        <w:drawing>
          <wp:inline distT="0" distB="0" distL="0" distR="0" wp14:anchorId="6050598E" wp14:editId="61A988F2">
            <wp:extent cx="5760720" cy="43205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4320540"/>
                    </a:xfrm>
                    <a:prstGeom prst="rect">
                      <a:avLst/>
                    </a:prstGeom>
                  </pic:spPr>
                </pic:pic>
              </a:graphicData>
            </a:graphic>
          </wp:inline>
        </w:drawing>
      </w:r>
    </w:p>
    <w:p w:rsidR="00F2353D" w:rsidRDefault="00F2353D" w:rsidP="00F2353D">
      <w:pPr>
        <w:jc w:val="both"/>
        <w:rPr>
          <w:color w:val="000000" w:themeColor="text1"/>
          <w:sz w:val="28"/>
          <w:szCs w:val="28"/>
        </w:rPr>
      </w:pPr>
    </w:p>
    <w:p w:rsidR="00F2353D" w:rsidRDefault="00F2353D" w:rsidP="00F2353D">
      <w:pPr>
        <w:jc w:val="both"/>
        <w:rPr>
          <w:color w:val="000000" w:themeColor="text1"/>
          <w:sz w:val="28"/>
          <w:szCs w:val="28"/>
        </w:rPr>
      </w:pPr>
      <w:r>
        <w:rPr>
          <w:noProof/>
        </w:rPr>
        <w:drawing>
          <wp:inline distT="0" distB="0" distL="0" distR="0" wp14:anchorId="4E3AE06D" wp14:editId="4C995561">
            <wp:extent cx="5762445" cy="452024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4518889"/>
                    </a:xfrm>
                    <a:prstGeom prst="rect">
                      <a:avLst/>
                    </a:prstGeom>
                  </pic:spPr>
                </pic:pic>
              </a:graphicData>
            </a:graphic>
          </wp:inline>
        </w:drawing>
      </w:r>
    </w:p>
    <w:p w:rsidR="006C45D3" w:rsidRDefault="006C45D3" w:rsidP="00F2353D">
      <w:pPr>
        <w:jc w:val="both"/>
        <w:rPr>
          <w:color w:val="000000" w:themeColor="text1"/>
          <w:sz w:val="28"/>
          <w:szCs w:val="28"/>
        </w:rPr>
      </w:pPr>
    </w:p>
    <w:p w:rsidR="006C45D3" w:rsidRDefault="006C45D3" w:rsidP="00F2353D">
      <w:pPr>
        <w:jc w:val="both"/>
        <w:rPr>
          <w:color w:val="000000" w:themeColor="text1"/>
          <w:sz w:val="28"/>
          <w:szCs w:val="28"/>
        </w:rPr>
      </w:pPr>
      <w:r>
        <w:rPr>
          <w:noProof/>
        </w:rPr>
        <w:lastRenderedPageBreak/>
        <w:drawing>
          <wp:inline distT="0" distB="0" distL="0" distR="0" wp14:anchorId="0A9BD266" wp14:editId="2AD5E165">
            <wp:extent cx="5760720" cy="43205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320540"/>
                    </a:xfrm>
                    <a:prstGeom prst="rect">
                      <a:avLst/>
                    </a:prstGeom>
                  </pic:spPr>
                </pic:pic>
              </a:graphicData>
            </a:graphic>
          </wp:inline>
        </w:drawing>
      </w:r>
    </w:p>
    <w:p w:rsidR="006C45D3" w:rsidRDefault="006C45D3" w:rsidP="00F2353D">
      <w:pPr>
        <w:jc w:val="both"/>
        <w:rPr>
          <w:color w:val="000000" w:themeColor="text1"/>
          <w:sz w:val="28"/>
          <w:szCs w:val="28"/>
        </w:rPr>
      </w:pPr>
    </w:p>
    <w:p w:rsidR="006C45D3" w:rsidRDefault="006C45D3" w:rsidP="00F2353D">
      <w:pPr>
        <w:jc w:val="both"/>
        <w:rPr>
          <w:color w:val="000000" w:themeColor="text1"/>
          <w:sz w:val="28"/>
          <w:szCs w:val="28"/>
        </w:rPr>
      </w:pPr>
      <w:r>
        <w:rPr>
          <w:noProof/>
        </w:rPr>
        <w:drawing>
          <wp:inline distT="0" distB="0" distL="0" distR="0" wp14:anchorId="37DE28FE" wp14:editId="42CBE505">
            <wp:extent cx="5762445" cy="4589253"/>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4587879"/>
                    </a:xfrm>
                    <a:prstGeom prst="rect">
                      <a:avLst/>
                    </a:prstGeom>
                  </pic:spPr>
                </pic:pic>
              </a:graphicData>
            </a:graphic>
          </wp:inline>
        </w:drawing>
      </w:r>
    </w:p>
    <w:p w:rsidR="006C45D3" w:rsidRPr="006C45D3" w:rsidRDefault="006C45D3" w:rsidP="006C45D3">
      <w:pPr>
        <w:ind w:firstLine="720"/>
        <w:jc w:val="both"/>
        <w:rPr>
          <w:rFonts w:cs="Times New Roman"/>
          <w:color w:val="000000" w:themeColor="text1"/>
          <w:sz w:val="28"/>
          <w:szCs w:val="28"/>
        </w:rPr>
      </w:pPr>
      <w:r w:rsidRPr="006C45D3">
        <w:rPr>
          <w:rFonts w:cs="Times New Roman"/>
          <w:color w:val="212529"/>
          <w:sz w:val="28"/>
          <w:szCs w:val="28"/>
          <w:shd w:val="clear" w:color="auto" w:fill="FFFFFF"/>
        </w:rPr>
        <w:lastRenderedPageBreak/>
        <w:t>Những phần quà tuy có giá trị không lớn nhưng vô cùng ý nghĩa và kịp thời chia sẻ khó khăn với gia đình các em trong dịp xuân về, tết đến. Nhà trường mong rằng, sự chia sẻ này sẽ phần nào giúp các em học sinh có hoàn cảnh khó khăn có thêm động lực để tiếp tục vươn lên, đạt được những kết quả tốt trong học tập và rèn luyện./.</w:t>
      </w:r>
    </w:p>
    <w:sectPr w:rsidR="006C45D3" w:rsidRPr="006C45D3" w:rsidSect="00313193">
      <w:pgSz w:w="11907" w:h="16840" w:code="1"/>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353D"/>
    <w:rsid w:val="00164843"/>
    <w:rsid w:val="00313193"/>
    <w:rsid w:val="006C45D3"/>
    <w:rsid w:val="00C70C66"/>
    <w:rsid w:val="00F235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A328236-245A-42C5-AE2F-4835284121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3193"/>
    <w:pPr>
      <w:spacing w:after="0" w:line="240" w:lineRule="auto"/>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2353D"/>
    <w:rPr>
      <w:rFonts w:ascii="Tahoma" w:hAnsi="Tahoma" w:cs="Tahoma"/>
      <w:sz w:val="16"/>
      <w:szCs w:val="16"/>
    </w:rPr>
  </w:style>
  <w:style w:type="character" w:customStyle="1" w:styleId="BalloonTextChar">
    <w:name w:val="Balloon Text Char"/>
    <w:basedOn w:val="DefaultParagraphFont"/>
    <w:link w:val="BalloonText"/>
    <w:uiPriority w:val="99"/>
    <w:semiHidden/>
    <w:rsid w:val="00F2353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90</Words>
  <Characters>515</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Admin</cp:lastModifiedBy>
  <cp:revision>2</cp:revision>
  <dcterms:created xsi:type="dcterms:W3CDTF">2023-06-13T07:25:00Z</dcterms:created>
  <dcterms:modified xsi:type="dcterms:W3CDTF">2023-06-13T07:25:00Z</dcterms:modified>
</cp:coreProperties>
</file>